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5" w:rsidRPr="008D1677" w:rsidRDefault="00D77EB5" w:rsidP="00D77EB5">
      <w:pPr>
        <w:jc w:val="center"/>
        <w:rPr>
          <w:rFonts w:ascii="Times New Roman" w:hAnsi="Times New Roman"/>
          <w:b/>
        </w:rPr>
      </w:pPr>
      <w:r w:rsidRPr="008D1677">
        <w:rPr>
          <w:rFonts w:ascii="Times New Roman" w:hAnsi="Times New Roman"/>
          <w:b/>
        </w:rPr>
        <w:t>Администрация Красногорского района Алтайского края</w:t>
      </w:r>
    </w:p>
    <w:p w:rsidR="00D77EB5" w:rsidRPr="008D1677" w:rsidRDefault="00D77EB5" w:rsidP="00D77EB5">
      <w:pPr>
        <w:jc w:val="center"/>
        <w:rPr>
          <w:rFonts w:ascii="Times New Roman" w:hAnsi="Times New Roman"/>
          <w:b/>
        </w:rPr>
      </w:pPr>
      <w:r w:rsidRPr="008D1677">
        <w:rPr>
          <w:rFonts w:ascii="Times New Roman" w:hAnsi="Times New Roman"/>
          <w:b/>
        </w:rPr>
        <w:t>МКОУ «</w:t>
      </w:r>
      <w:proofErr w:type="spellStart"/>
      <w:r w:rsidRPr="008D1677">
        <w:rPr>
          <w:rFonts w:ascii="Times New Roman" w:hAnsi="Times New Roman"/>
          <w:b/>
        </w:rPr>
        <w:t>Новозыковская</w:t>
      </w:r>
      <w:proofErr w:type="spellEnd"/>
      <w:r w:rsidRPr="008D1677">
        <w:rPr>
          <w:rFonts w:ascii="Times New Roman" w:hAnsi="Times New Roman"/>
          <w:b/>
        </w:rPr>
        <w:t xml:space="preserve"> средняя общеобразовательная школа им. </w:t>
      </w:r>
      <w:proofErr w:type="spellStart"/>
      <w:r w:rsidRPr="008D1677">
        <w:rPr>
          <w:rFonts w:ascii="Times New Roman" w:hAnsi="Times New Roman"/>
          <w:b/>
        </w:rPr>
        <w:t>В.Нагайцева</w:t>
      </w:r>
      <w:proofErr w:type="spellEnd"/>
      <w:r w:rsidRPr="008D1677">
        <w:rPr>
          <w:rFonts w:ascii="Times New Roman" w:hAnsi="Times New Roman"/>
          <w:b/>
        </w:rPr>
        <w:t>»</w:t>
      </w:r>
    </w:p>
    <w:p w:rsidR="00D77EB5" w:rsidRDefault="00D77EB5" w:rsidP="00D77EB5"/>
    <w:tbl>
      <w:tblPr>
        <w:tblW w:w="3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D77EB5" w:rsidTr="008D1677">
        <w:trPr>
          <w:trHeight w:val="2685"/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77EB5" w:rsidRDefault="00D77EB5" w:rsidP="00A51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77EB5" w:rsidRDefault="00D77EB5" w:rsidP="00A51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</w:rPr>
              <w:t>Новозыковская</w:t>
            </w:r>
            <w:proofErr w:type="spellEnd"/>
            <w:r w:rsidRPr="00596EB0">
              <w:rPr>
                <w:rFonts w:ascii="Times New Roman" w:hAnsi="Times New Roman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В.Нагайцева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____________И.В.Борисова</w:t>
            </w:r>
            <w:proofErr w:type="spellEnd"/>
          </w:p>
          <w:p w:rsidR="00D77EB5" w:rsidRPr="00596EB0" w:rsidRDefault="00D77EB5" w:rsidP="00A51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«__» ________</w:t>
            </w:r>
          </w:p>
        </w:tc>
      </w:tr>
    </w:tbl>
    <w:p w:rsidR="00D77EB5" w:rsidRPr="00767E71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77EB5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ПОЛОЖЕНИЕ О РАБОЧЕЙ ПРОГРАММЕ ОТДЕЛЬНОГО УЧЕБНОГО ПРЕДМЕТА, КУРСА</w:t>
      </w:r>
    </w:p>
    <w:p w:rsidR="00D77EB5" w:rsidRPr="00767E71" w:rsidRDefault="00D77EB5" w:rsidP="00D77EB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77EB5" w:rsidRPr="00767E71" w:rsidRDefault="00D77EB5" w:rsidP="00D77EB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67E71">
        <w:rPr>
          <w:rFonts w:ascii="Times New Roman" w:hAnsi="Times New Roman"/>
          <w:b/>
          <w:bCs/>
          <w:sz w:val="24"/>
          <w:szCs w:val="24"/>
          <w:lang w:eastAsia="ar-SA"/>
        </w:rPr>
        <w:t>1. Общие положения</w:t>
      </w:r>
    </w:p>
    <w:p w:rsidR="00D77EB5" w:rsidRPr="00767E71" w:rsidRDefault="00D77EB5" w:rsidP="00D77EB5">
      <w:pPr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1.1. </w:t>
      </w:r>
      <w:proofErr w:type="gramStart"/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Настоящее Положение разработано в соответствии </w:t>
      </w:r>
      <w:r w:rsidRPr="00767E71">
        <w:rPr>
          <w:rFonts w:ascii="Times New Roman" w:eastAsia="MS Mincho" w:hAnsi="Times New Roman"/>
          <w:sz w:val="24"/>
          <w:szCs w:val="24"/>
          <w:lang w:eastAsia="ja-JP"/>
        </w:rPr>
        <w:t>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767E71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», </w:t>
      </w: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Типовым положением об общеобразовательном учреждении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примерным  П</w:t>
      </w:r>
      <w:r w:rsidRPr="00767E71">
        <w:rPr>
          <w:rFonts w:ascii="Times New Roman" w:hAnsi="Times New Roman"/>
          <w:sz w:val="24"/>
          <w:szCs w:val="24"/>
          <w:lang w:eastAsia="ru-RU"/>
        </w:rPr>
        <w:t>оложение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67E71">
        <w:rPr>
          <w:rFonts w:ascii="Times New Roman" w:hAnsi="Times New Roman"/>
          <w:sz w:val="24"/>
          <w:szCs w:val="24"/>
          <w:lang w:eastAsia="ru-RU"/>
        </w:rPr>
        <w:t xml:space="preserve"> о рабочей программе отдельного учебного предмета, курса, утверждённого Главным управления образования и молодёжной политики Алтайского края</w:t>
      </w: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регламентирует порядок</w:t>
      </w:r>
      <w:proofErr w:type="gramEnd"/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разработки рабочих программ учебных предметов, курсов (далее Положение).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1.2. Рабочая программа отдельного учебного предмета, курса является составной частью основной общеобразовательной программы, обязательной для выполнения в полном объеме, и предназначенной для реализации требований ФГОС к содержанию и результатам образования обучающихся по конкретному предмету, курсу (далее Рабочая программа).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1.3.</w:t>
      </w:r>
      <w:r w:rsidRPr="00767E7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67E71">
        <w:rPr>
          <w:rFonts w:ascii="Times New Roman" w:eastAsia="MS Mincho" w:hAnsi="Times New Roman"/>
          <w:sz w:val="24"/>
          <w:szCs w:val="24"/>
          <w:lang w:eastAsia="ja-JP"/>
        </w:rPr>
        <w:t>Цель Рабочей программы – обеспечение содержания и достижения планируемых результатов освоения основной образовательной программы.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Задачи Рабочей программы: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- конкретизировать содержание, объем, порядок изучения учебного предмета, курса с учетом требований </w:t>
      </w:r>
      <w:proofErr w:type="spellStart"/>
      <w:r w:rsidRPr="00767E71">
        <w:rPr>
          <w:rFonts w:ascii="Times New Roman" w:eastAsia="MS Mincho" w:hAnsi="Times New Roman"/>
          <w:sz w:val="24"/>
          <w:szCs w:val="24"/>
          <w:lang w:eastAsia="ja-JP"/>
        </w:rPr>
        <w:t>ФГОСов</w:t>
      </w:r>
      <w:proofErr w:type="spellEnd"/>
      <w:r w:rsidRPr="00767E71">
        <w:rPr>
          <w:rFonts w:ascii="Times New Roman" w:eastAsia="MS Mincho" w:hAnsi="Times New Roman"/>
          <w:sz w:val="24"/>
          <w:szCs w:val="24"/>
          <w:lang w:eastAsia="ja-JP"/>
        </w:rPr>
        <w:t>, целей, задач и особенностей учебно-воспитательного процесса образовательного учреждения и контингента обучающихся;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 xml:space="preserve">- представить практическую реализацию федерального государственного образовательного стандарта при изучении конкретного предмета, курса; 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конкретизировать планируемые образовательные результаты по предмету, курсу в индикаторах их достижения.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 xml:space="preserve">1.4. Рабочая программа составляется в двух экземплярах: один экземпляр хранится у учителя, второй сдаётся </w:t>
      </w:r>
      <w:proofErr w:type="gramStart"/>
      <w:r w:rsidRPr="00767E71">
        <w:rPr>
          <w:rFonts w:ascii="Times New Roman" w:eastAsia="MS Mincho" w:hAnsi="Times New Roman"/>
          <w:sz w:val="24"/>
          <w:szCs w:val="24"/>
          <w:lang w:eastAsia="ja-JP"/>
        </w:rPr>
        <w:t>ответственному</w:t>
      </w:r>
      <w:proofErr w:type="gramEnd"/>
      <w:r w:rsidRPr="00767E71">
        <w:rPr>
          <w:rFonts w:ascii="Times New Roman" w:eastAsia="MS Mincho" w:hAnsi="Times New Roman"/>
          <w:sz w:val="24"/>
          <w:szCs w:val="24"/>
          <w:lang w:eastAsia="ja-JP"/>
        </w:rPr>
        <w:t xml:space="preserve"> в общеобразовательном учреждении за ведение номенклатуры дел.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left="115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767E71">
        <w:rPr>
          <w:rFonts w:ascii="Times New Roman" w:eastAsia="MS Mincho" w:hAnsi="Times New Roman"/>
          <w:b/>
          <w:sz w:val="24"/>
          <w:szCs w:val="24"/>
          <w:lang w:eastAsia="ja-JP"/>
        </w:rPr>
        <w:t>Структура и содержание Рабочей программы</w:t>
      </w:r>
    </w:p>
    <w:p w:rsidR="00D77EB5" w:rsidRPr="00767E71" w:rsidRDefault="00D77EB5" w:rsidP="00D77EB5">
      <w:pPr>
        <w:spacing w:after="0" w:line="240" w:lineRule="auto"/>
        <w:ind w:left="450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2.1. Рабочая программа имеет следующую структуру:</w:t>
      </w:r>
    </w:p>
    <w:p w:rsidR="00D77EB5" w:rsidRPr="00767E71" w:rsidRDefault="00D77EB5" w:rsidP="00D77EB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титульный лист;</w:t>
      </w:r>
    </w:p>
    <w:p w:rsidR="00D77EB5" w:rsidRPr="00767E71" w:rsidRDefault="00D77EB5" w:rsidP="00D77EB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пояснительная записка;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 xml:space="preserve">- личностные, </w:t>
      </w:r>
      <w:proofErr w:type="spellStart"/>
      <w:r w:rsidRPr="00767E71">
        <w:rPr>
          <w:rFonts w:ascii="Times New Roman" w:eastAsia="MS Mincho" w:hAnsi="Times New Roman"/>
          <w:sz w:val="24"/>
          <w:szCs w:val="24"/>
          <w:lang w:eastAsia="ja-JP"/>
        </w:rPr>
        <w:t>метапредметные</w:t>
      </w:r>
      <w:proofErr w:type="spellEnd"/>
      <w:r w:rsidRPr="00767E71">
        <w:rPr>
          <w:rFonts w:ascii="Times New Roman" w:eastAsia="MS Mincho" w:hAnsi="Times New Roman"/>
          <w:sz w:val="24"/>
          <w:szCs w:val="24"/>
          <w:lang w:eastAsia="ja-JP"/>
        </w:rPr>
        <w:t>, предметные результаты освоения учебного предмета в данном классе;</w:t>
      </w:r>
    </w:p>
    <w:p w:rsidR="00D77EB5" w:rsidRPr="00767E71" w:rsidRDefault="00D77EB5" w:rsidP="00D77EB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содержание учебного предмета, курса, модуля и.т.д.;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тематическое планирование с определением основных видов учебной деятельности обучающихся;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описание материально-технического и учебно-методического обеспечения Рабочей программы;</w:t>
      </w:r>
    </w:p>
    <w:p w:rsidR="00D77EB5" w:rsidRPr="00767E71" w:rsidRDefault="00D77EB5" w:rsidP="00D77EB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лист внесения изменений.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2.2. Содержание Рабочей программы учебного предмета:</w:t>
      </w:r>
    </w:p>
    <w:p w:rsidR="00D77EB5" w:rsidRPr="00767E71" w:rsidRDefault="00D77EB5" w:rsidP="00D77EB5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434"/>
        <w:gridCol w:w="11216"/>
      </w:tblGrid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Разделы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Содержание разделов Рабочей программы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Титульный лист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</w:t>
            </w: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учредителя образовательного учреждения;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образовательного учреждения (тип образовательного учреждения); 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грифы согласования программы профессиональным объединением учителей образовательного учреждения (или муниципальным профессиональным объединением учителей)</w:t>
            </w:r>
            <w:proofErr w:type="gramStart"/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  <w:proofErr w:type="gramEnd"/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гриф утверждения программы руководителем образовательного учреждения с указанием даты и номера приказа;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наименование учебного предмета, для изучения которого 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разработана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программа;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указание ступени и параллели, на которой изучается предмет;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сроки реализации программы;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фамилия, имя, отчество, должность разработчик</w:t>
            </w:r>
            <w:proofErr w:type="gramStart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а(</w:t>
            </w:r>
            <w:proofErr w:type="spellStart"/>
            <w:proofErr w:type="gram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ов</w:t>
            </w:r>
            <w:proofErr w:type="spell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) Рабочей программы;</w:t>
            </w:r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наименование </w:t>
            </w:r>
            <w:r w:rsidRPr="00767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населенного пункта</w:t>
            </w:r>
            <w:r w:rsidRPr="00767E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год </w:t>
            </w:r>
            <w:r w:rsidRPr="00767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составления</w:t>
            </w: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Пояснительная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записка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библиографический список программ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(примерной, авторской), на основе, которой разработана Рабочая программа;</w:t>
            </w:r>
          </w:p>
          <w:p w:rsidR="00D77EB5" w:rsidRPr="00767E71" w:rsidRDefault="00D77EB5" w:rsidP="00A510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обоснование выбора УМК;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цель и задачи обучения предмету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ценностные ориентиры содержания учебного предмета;</w:t>
            </w:r>
          </w:p>
          <w:p w:rsidR="00D77EB5" w:rsidRPr="00767E71" w:rsidRDefault="00D77EB5" w:rsidP="00A510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количество часов, на которое рассчитана Рабочая программа;</w:t>
            </w:r>
          </w:p>
          <w:p w:rsidR="00D77EB5" w:rsidRPr="00767E71" w:rsidRDefault="00D77EB5" w:rsidP="00A51020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информация о внесенных изменениях в авторскую программу и их обоснование;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используемая в тексте программы система условных обозначений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Планируемые результаты</w:t>
            </w: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:</w:t>
            </w:r>
          </w:p>
          <w:p w:rsidR="00D77EB5" w:rsidRDefault="00D77EB5" w:rsidP="00A5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 xml:space="preserve">- для классов, работающих по ФГОС, </w:t>
            </w:r>
            <w:proofErr w:type="gramStart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предметные</w:t>
            </w:r>
            <w:proofErr w:type="gramEnd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метапредметные</w:t>
            </w:r>
            <w:proofErr w:type="spellEnd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, личностные;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- для «традиционных» программ: ЗУН.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подробное описание базовых личностных, </w:t>
            </w:r>
            <w:proofErr w:type="spellStart"/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предметных результатов по уровням с индикаторами их усвоения;</w:t>
            </w:r>
          </w:p>
          <w:p w:rsidR="00D77EB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подробное описание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повышенного уровня усвоения личностных, </w:t>
            </w:r>
            <w:proofErr w:type="spellStart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и предметных результатов 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уровням с индикаторами их усвоения (выделяются курсивом)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 w:rsidRPr="006C60AA">
              <w:rPr>
                <w:rFonts w:ascii="Times New Roman" w:hAnsi="Times New Roman"/>
                <w:sz w:val="24"/>
                <w:szCs w:val="24"/>
              </w:rPr>
              <w:t>учащиеся должны знать</w:t>
            </w:r>
            <w:r>
              <w:rPr>
                <w:rFonts w:ascii="Times New Roman" w:hAnsi="Times New Roman"/>
                <w:sz w:val="24"/>
                <w:szCs w:val="24"/>
              </w:rPr>
              <w:t>, уметь по окончании изучения курса.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highlight w:val="red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 тем учебного курса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(таблица)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перечень и название 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разделов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учебного предмета и видов учебной деятельности;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 необходимое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для изучения раздела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Тематическое планир</w:t>
            </w: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ование с определением основных видов учебной деятельности обучающихся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перечень разделов и тем, последовательность их изучения;</w:t>
            </w:r>
          </w:p>
          <w:p w:rsidR="00D77EB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количество часов на изучение каждого раздела и каждой темы;</w:t>
            </w:r>
          </w:p>
          <w:p w:rsidR="00D77EB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виды и формы учебной деятельности;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C60AA">
              <w:rPr>
                <w:rFonts w:ascii="Times New Roman" w:hAnsi="Times New Roman"/>
                <w:sz w:val="24"/>
                <w:szCs w:val="24"/>
              </w:rPr>
              <w:t>лементы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6C60AA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 занятия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:rsidR="00D77EB5" w:rsidRPr="002C062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60AA">
              <w:rPr>
                <w:rFonts w:ascii="Times New Roman" w:hAnsi="Times New Roman"/>
                <w:sz w:val="24"/>
                <w:szCs w:val="24"/>
              </w:rPr>
              <w:t>сновные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0AA">
              <w:rPr>
                <w:rFonts w:ascii="Times New Roman" w:hAnsi="Times New Roman"/>
                <w:sz w:val="24"/>
                <w:szCs w:val="24"/>
              </w:rPr>
              <w:t>к знаниям, умениям и навыкам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предметные,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личностные результаты;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оборудование.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Нормы оценки знаний, умений и навыков учащихся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оценка устных ответов по предмету;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оценка письменных работ (все виды диктанта, контрольные работы, практические работы, лабораторные работы) 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библиографический список методических и учебных пособий, используемых в образовательном процессе;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оборудование и приборы;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дидактический материал;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цифровые образовательные ресурсы;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Интернет-ресурсы;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- литература, рекомендованная для учащихся; 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литература, использованная при подготовке программы;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др.</w:t>
            </w:r>
          </w:p>
        </w:tc>
      </w:tr>
    </w:tbl>
    <w:p w:rsidR="00D77EB5" w:rsidRPr="00767E71" w:rsidRDefault="00D77EB5" w:rsidP="00D77EB5">
      <w:pPr>
        <w:spacing w:after="0" w:line="240" w:lineRule="auto"/>
        <w:ind w:left="357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7EB5" w:rsidRPr="00767E71" w:rsidRDefault="00D77EB5" w:rsidP="00D77EB5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2.3. Содержание Рабочей программы курса внеурочной образовательной деятельности:</w:t>
      </w:r>
    </w:p>
    <w:p w:rsidR="00D77EB5" w:rsidRPr="00767E71" w:rsidRDefault="00D77EB5" w:rsidP="00D77EB5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434"/>
        <w:gridCol w:w="11216"/>
      </w:tblGrid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Разделы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Содержание разделов Рабочей программы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Титульный лист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</w:t>
            </w: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учредителя образовательного учреждения;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образовательного учреждения (тип образовательного учреждения); 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грифы согласования программы профессиональным объединением учителей образовательного учреждения (или муниципальным профессиональным объединением учителей);</w:t>
            </w:r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гриф утверждения программы руководителем образовательного учреждения с указанием даты и номера приказа;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наименование учебного курса, для изучения которого 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разработана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программа;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указание ступени и параллели, на которой изучается курс;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сроки реализации программы;</w:t>
            </w:r>
          </w:p>
          <w:p w:rsidR="00D77EB5" w:rsidRPr="00767E71" w:rsidRDefault="00D77EB5" w:rsidP="00A51020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фамилия, имя, отчество, должность разработчик</w:t>
            </w:r>
            <w:proofErr w:type="gramStart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а(</w:t>
            </w:r>
            <w:proofErr w:type="spellStart"/>
            <w:proofErr w:type="gram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ов</w:t>
            </w:r>
            <w:proofErr w:type="spell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) курса;</w:t>
            </w:r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наименование </w:t>
            </w:r>
            <w:r w:rsidRPr="00767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населенного пункта</w:t>
            </w:r>
            <w:r w:rsidRPr="00767E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77EB5" w:rsidRPr="00767E71" w:rsidRDefault="00D77EB5" w:rsidP="00A51020">
            <w:pPr>
              <w:spacing w:after="0"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год </w:t>
            </w:r>
            <w:r w:rsidRPr="00767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составления</w:t>
            </w:r>
            <w:r w:rsidRPr="0076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Пояснительная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записка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библиографический список 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примерной (авторской)</w:t>
            </w: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программы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, на основе, которой разработана Рабочая программа курса (если такая программа имеется);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информация о возрастной группе учащихся, на которых ориентирована программа;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информация о назначении программы курса;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цели, задачи, принципы, на которых строится данная программа курса;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ценностные ориентиры содержания курса;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обоснование выбранных технологий, средств, методов, форм, средств организации внеурочной деятельности и режим занятий;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сведения о распределение часов по годам обучения;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формы представления результатов (выставки, спектакли, концерты, соревнования, турниры, конференции, </w:t>
            </w:r>
            <w:proofErr w:type="spellStart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портфолио</w:t>
            </w:r>
            <w:proofErr w:type="spell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и </w:t>
            </w:r>
            <w:proofErr w:type="spellStart"/>
            <w:proofErr w:type="gramStart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др</w:t>
            </w:r>
            <w:proofErr w:type="spellEnd"/>
            <w:proofErr w:type="gramEnd"/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);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используемая в тексте программы система условных обозначений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описание уровней воспитательных результатов внеурочной образовательной деятельности;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личностные и </w:t>
            </w:r>
            <w:proofErr w:type="spellStart"/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метапредметные</w:t>
            </w:r>
            <w:proofErr w:type="spellEnd"/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результаты, которые будут достигнуты учащимися.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highlight w:val="red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Содержание тем курса внеурочной деятельности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67E71">
              <w:rPr>
                <w:rFonts w:ascii="Times New Roman" w:hAnsi="Times New Roman"/>
                <w:sz w:val="24"/>
                <w:szCs w:val="24"/>
              </w:rPr>
              <w:t>- краткое описание разделов курса, с указанием применяемых форм внеурочной деятельности и почасовое распределение по каждому классу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Тематическое планир</w:t>
            </w: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ование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перечень разделов и тем, последовательность их изучения;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количество часов на изучение каждого раздела и каждой темы;</w:t>
            </w:r>
          </w:p>
          <w:p w:rsidR="00D77EB5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формы внеурочной деятельности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оборудование.</w:t>
            </w:r>
          </w:p>
        </w:tc>
      </w:tr>
      <w:tr w:rsidR="00D77EB5" w:rsidRPr="00767E71" w:rsidTr="00A51020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библиографический список методических и учебных пособий, используемых в образовательном процессе;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оборудование и приборы;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дидактический материал;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цифровые образовательные ресурсы;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Интернет-ресурсы;</w:t>
            </w: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литература, рекомендованная для учащихся; 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литература, использованная при подготовке программы;</w:t>
            </w:r>
          </w:p>
          <w:p w:rsidR="00D77EB5" w:rsidRPr="00767E71" w:rsidRDefault="00D77EB5" w:rsidP="00A5102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767E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др.</w:t>
            </w:r>
          </w:p>
        </w:tc>
      </w:tr>
    </w:tbl>
    <w:p w:rsidR="00D77EB5" w:rsidRPr="00767E71" w:rsidRDefault="00D77EB5" w:rsidP="00D77EB5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b/>
          <w:sz w:val="24"/>
          <w:szCs w:val="24"/>
          <w:lang w:eastAsia="ja-JP"/>
        </w:rPr>
        <w:t>3. Разработка Рабочей программы</w:t>
      </w:r>
    </w:p>
    <w:p w:rsidR="00D77EB5" w:rsidRPr="00767E71" w:rsidRDefault="00D77EB5" w:rsidP="00D77EB5">
      <w:pPr>
        <w:spacing w:after="0" w:line="240" w:lineRule="auto"/>
        <w:ind w:left="709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 xml:space="preserve">3.1. При разработке рабочей программы учитель должен опираться на настоящее Положение. 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3.2. Рабочая программа составляется учителем по определенному учебному предмету, курсу.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3.3. При составлении, согласовании и утверждении Рабочей программы должно быть обеспечено ее соответствие: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федеральному государственному образовательному стандарту;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основной общеобразовательной программе образовательного учреждения;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- содержанию примерной (авторской) программы по учебному предмету.</w:t>
      </w:r>
    </w:p>
    <w:p w:rsidR="00D77EB5" w:rsidRPr="00767E71" w:rsidRDefault="00D77EB5" w:rsidP="00D77EB5">
      <w:pPr>
        <w:spacing w:after="0" w:line="240" w:lineRule="auto"/>
        <w:ind w:left="357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EB5" w:rsidRPr="00767E71" w:rsidRDefault="00D77EB5" w:rsidP="00D77EB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Порядок утверждения Рабочей программы </w:t>
      </w:r>
    </w:p>
    <w:p w:rsidR="00D77EB5" w:rsidRPr="00767E71" w:rsidRDefault="00D77EB5" w:rsidP="00D77EB5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D77EB5" w:rsidRPr="00767E71" w:rsidRDefault="00D77EB5" w:rsidP="008D1677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4.1. Рабочая программа утверждается ежегодно в начале учебного года (до 1 сентября текущего года) приказом директора образовательного учреждения.</w:t>
      </w:r>
    </w:p>
    <w:p w:rsidR="00D77EB5" w:rsidRPr="00767E71" w:rsidRDefault="00D77EB5" w:rsidP="008D1677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4.2. Учитель представляет Рабочую программу на заседание профессионального объединения учителей-предметников на предмет соответствия установленным требованиям. В протоколе заседания профессионального объединения учителей-предметников указывается факт соответствия Рабочей программы установленным требованиям.</w:t>
      </w:r>
    </w:p>
    <w:p w:rsidR="00D77EB5" w:rsidRPr="00767E71" w:rsidRDefault="00D77EB5" w:rsidP="00D77EB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4.3</w:t>
      </w: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 Руководитель образовательного учреждения приказом по основной деятельности утверждает Рабочую программу.</w:t>
      </w: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D77EB5" w:rsidRPr="00767E71" w:rsidRDefault="00D77EB5" w:rsidP="00D77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Оформление Рабочей программы </w:t>
      </w:r>
    </w:p>
    <w:p w:rsidR="00D77EB5" w:rsidRPr="00767E71" w:rsidRDefault="00D77EB5" w:rsidP="00D77EB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D77EB5" w:rsidRPr="00767E71" w:rsidRDefault="00D77EB5" w:rsidP="00D77EB5">
      <w:pPr>
        <w:tabs>
          <w:tab w:val="left" w:pos="8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E71">
        <w:rPr>
          <w:rFonts w:ascii="Times New Roman" w:hAnsi="Times New Roman"/>
          <w:sz w:val="24"/>
          <w:szCs w:val="24"/>
          <w:lang w:eastAsia="ar-SA"/>
        </w:rPr>
        <w:t xml:space="preserve">5.1. Текст набирается в редакторе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for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Windows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 шрифтом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Times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New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Roman</w:t>
      </w:r>
      <w:r w:rsidRPr="00767E71">
        <w:rPr>
          <w:rFonts w:ascii="Times New Roman" w:hAnsi="Times New Roman"/>
          <w:sz w:val="24"/>
          <w:szCs w:val="24"/>
          <w:lang w:eastAsia="ar-SA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767E71">
          <w:rPr>
            <w:rFonts w:ascii="Times New Roman" w:hAnsi="Times New Roman"/>
            <w:sz w:val="24"/>
            <w:szCs w:val="24"/>
            <w:lang w:eastAsia="ar-SA"/>
          </w:rPr>
          <w:t>1,25 см</w:t>
        </w:r>
      </w:smartTag>
      <w:r w:rsidRPr="00767E71">
        <w:rPr>
          <w:rFonts w:ascii="Times New Roman" w:hAnsi="Times New Roman"/>
          <w:sz w:val="24"/>
          <w:szCs w:val="24"/>
          <w:lang w:eastAsia="ar-SA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767E71">
          <w:rPr>
            <w:rFonts w:ascii="Times New Roman" w:hAnsi="Times New Roman"/>
            <w:sz w:val="24"/>
            <w:szCs w:val="24"/>
            <w:lang w:eastAsia="ar-SA"/>
          </w:rPr>
          <w:t>2 см</w:t>
        </w:r>
      </w:smartTag>
      <w:r w:rsidRPr="00767E71">
        <w:rPr>
          <w:rFonts w:ascii="Times New Roman" w:hAnsi="Times New Roman"/>
          <w:sz w:val="24"/>
          <w:szCs w:val="24"/>
          <w:lang w:eastAsia="ar-SA"/>
        </w:rPr>
        <w:t xml:space="preserve">; центровка заголовков и абзацы в тексте выполняются при помощи средств </w:t>
      </w:r>
      <w:r w:rsidRPr="00767E71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767E71">
        <w:rPr>
          <w:rFonts w:ascii="Times New Roman" w:hAnsi="Times New Roman"/>
          <w:sz w:val="24"/>
          <w:szCs w:val="24"/>
          <w:lang w:eastAsia="ar-SA"/>
        </w:rPr>
        <w:t>, листы формата</w:t>
      </w:r>
      <w:proofErr w:type="gramStart"/>
      <w:r w:rsidRPr="00767E71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767E71">
        <w:rPr>
          <w:rFonts w:ascii="Times New Roman" w:hAnsi="Times New Roman"/>
          <w:sz w:val="24"/>
          <w:szCs w:val="24"/>
          <w:lang w:eastAsia="ar-SA"/>
        </w:rPr>
        <w:t xml:space="preserve"> 4. Таблицы вставляются непосредственно в текст.</w:t>
      </w:r>
    </w:p>
    <w:p w:rsidR="00D77EB5" w:rsidRPr="00767E71" w:rsidRDefault="00D77EB5" w:rsidP="00D77EB5">
      <w:pPr>
        <w:tabs>
          <w:tab w:val="left" w:pos="8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E71">
        <w:rPr>
          <w:rFonts w:ascii="Times New Roman" w:hAnsi="Times New Roman"/>
          <w:sz w:val="24"/>
          <w:szCs w:val="24"/>
          <w:lang w:eastAsia="ar-SA"/>
        </w:rPr>
        <w:t>5.2. Титульный лист считается первым, но не нумеруется, также как и листы приложения.</w:t>
      </w:r>
    </w:p>
    <w:p w:rsidR="00D77EB5" w:rsidRPr="00767E71" w:rsidRDefault="00D77EB5" w:rsidP="00D77EB5">
      <w:pPr>
        <w:tabs>
          <w:tab w:val="left" w:pos="8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E71">
        <w:rPr>
          <w:rFonts w:ascii="Times New Roman" w:hAnsi="Times New Roman"/>
          <w:sz w:val="24"/>
          <w:szCs w:val="24"/>
          <w:lang w:eastAsia="ar-SA"/>
        </w:rPr>
        <w:t>5.3. Тематическое планирование представляется в виде таблицы.</w:t>
      </w:r>
    </w:p>
    <w:p w:rsidR="00D77EB5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sz w:val="24"/>
          <w:szCs w:val="24"/>
          <w:lang w:eastAsia="ja-JP"/>
        </w:rPr>
        <w:t>5.4 Список литературы в алфавитном порядке, с указанием библиографических данных.</w:t>
      </w:r>
    </w:p>
    <w:p w:rsidR="00E84C02" w:rsidRPr="00767E71" w:rsidRDefault="00E84C02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6. Контроль реализации Рабочей программы</w:t>
      </w:r>
    </w:p>
    <w:p w:rsidR="00D77EB5" w:rsidRPr="00767E71" w:rsidRDefault="00D77EB5" w:rsidP="00D77EB5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D77EB5" w:rsidRPr="00767E71" w:rsidRDefault="00D77EB5" w:rsidP="00D77EB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67E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6.1.  Контроль выполнения Рабочей программы осуществляется в соответствии с Положением и планом учрежденческого контроля образовательного учреждения.</w:t>
      </w:r>
    </w:p>
    <w:p w:rsidR="00E84C02" w:rsidRDefault="00E84C02" w:rsidP="00E84C0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КАЛЕНДАРНО-</w:t>
      </w:r>
      <w:r w:rsidRPr="0025274A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ФГОС (предметы, факультативные курсы, внеурочная деятельность)</w:t>
      </w:r>
    </w:p>
    <w:tbl>
      <w:tblPr>
        <w:tblW w:w="154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  <w:gridCol w:w="1368"/>
      </w:tblGrid>
      <w:tr w:rsidR="00E84C02" w:rsidRPr="0025274A" w:rsidTr="00A51020">
        <w:trPr>
          <w:trHeight w:val="435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Тема, тип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Решаемые проблемы; 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цели деятельности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9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E84C02" w:rsidRPr="0025274A" w:rsidTr="00A51020">
        <w:trPr>
          <w:trHeight w:val="690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02" w:rsidRPr="0025274A" w:rsidTr="00A51020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4C02" w:rsidRPr="0025274A" w:rsidTr="00A51020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</w:p>
          <w:p w:rsidR="00E84C02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2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C02" w:rsidRPr="0025274A" w:rsidRDefault="00E84C02" w:rsidP="00E84C0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4C02" w:rsidRDefault="00E84C02" w:rsidP="00E84C02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КАЛЕНДАРНО-</w:t>
      </w:r>
      <w:r w:rsidRPr="0025274A">
        <w:rPr>
          <w:rFonts w:ascii="Times New Roman" w:hAnsi="Times New Roman"/>
          <w:b/>
          <w:bCs/>
          <w:sz w:val="20"/>
          <w:szCs w:val="20"/>
        </w:rPr>
        <w:t>ТЕМАТИЧЕСКОЕ ПЛАНИРОВАНИЕ</w:t>
      </w:r>
      <w:r>
        <w:rPr>
          <w:rFonts w:ascii="Times New Roman" w:hAnsi="Times New Roman"/>
          <w:b/>
          <w:bCs/>
          <w:sz w:val="20"/>
          <w:szCs w:val="20"/>
        </w:rPr>
        <w:t xml:space="preserve"> для 4-11 классов</w:t>
      </w:r>
    </w:p>
    <w:p w:rsidR="00E84C02" w:rsidRDefault="00E84C02" w:rsidP="00E84C0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4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525"/>
        <w:gridCol w:w="1412"/>
        <w:gridCol w:w="1006"/>
        <w:gridCol w:w="4818"/>
        <w:gridCol w:w="5881"/>
        <w:gridCol w:w="1368"/>
      </w:tblGrid>
      <w:tr w:rsidR="00E84C02" w:rsidRPr="0025274A" w:rsidTr="00A51020">
        <w:trPr>
          <w:trHeight w:val="435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F8447A" w:rsidRDefault="00E84C02" w:rsidP="00A510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7A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E84C02" w:rsidRPr="0025274A" w:rsidRDefault="00E84C02" w:rsidP="00A5102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7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E84C02" w:rsidRPr="0025274A" w:rsidTr="00A51020">
        <w:trPr>
          <w:trHeight w:val="690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4C02" w:rsidRPr="00F8447A" w:rsidRDefault="00E84C02" w:rsidP="00A5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7A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7A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4C02" w:rsidRPr="00F8447A" w:rsidRDefault="00E84C02" w:rsidP="00A51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47A">
              <w:rPr>
                <w:rFonts w:ascii="Times New Roman" w:hAnsi="Times New Roman"/>
                <w:sz w:val="20"/>
                <w:szCs w:val="20"/>
              </w:rPr>
              <w:t>Основные требования</w:t>
            </w:r>
          </w:p>
          <w:p w:rsidR="00E84C02" w:rsidRPr="00F8447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7A">
              <w:rPr>
                <w:rFonts w:ascii="Times New Roman" w:hAnsi="Times New Roman" w:cs="Times New Roman"/>
                <w:sz w:val="20"/>
                <w:szCs w:val="20"/>
              </w:rPr>
              <w:t>к знаниям, умениям и навыкам уч-ся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02" w:rsidRPr="0025274A" w:rsidTr="00A51020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C02" w:rsidRPr="0025274A" w:rsidTr="00A51020">
        <w:trPr>
          <w:trHeight w:val="35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меть</w:t>
            </w:r>
            <w:r w:rsidRPr="00252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02" w:rsidRPr="0025274A" w:rsidRDefault="00E84C02" w:rsidP="00A510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C02" w:rsidRDefault="00E84C02" w:rsidP="00E84C02">
      <w:pPr>
        <w:jc w:val="center"/>
      </w:pPr>
    </w:p>
    <w:p w:rsidR="00E84C02" w:rsidRPr="00767E71" w:rsidRDefault="00E84C02" w:rsidP="00D77EB5"/>
    <w:p w:rsidR="00982D43" w:rsidRDefault="00982D43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p w:rsidR="008D1677" w:rsidRDefault="008D1677"/>
    <w:sectPr w:rsidR="008D1677" w:rsidSect="008D1677">
      <w:footerReference w:type="default" r:id="rId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97"/>
      <w:docPartObj>
        <w:docPartGallery w:val="Page Numbers (Bottom of Page)"/>
        <w:docPartUnique/>
      </w:docPartObj>
    </w:sdtPr>
    <w:sdtEndPr/>
    <w:sdtContent>
      <w:p w:rsidR="00D56DCE" w:rsidRDefault="00E84C0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6DCE" w:rsidRDefault="00E84C0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EB5"/>
    <w:rsid w:val="00447C3A"/>
    <w:rsid w:val="008D1677"/>
    <w:rsid w:val="00982D43"/>
    <w:rsid w:val="00D77EB5"/>
    <w:rsid w:val="00E8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EB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84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2013-06-03T02:30:00Z</dcterms:created>
  <dcterms:modified xsi:type="dcterms:W3CDTF">2013-06-03T02:36:00Z</dcterms:modified>
</cp:coreProperties>
</file>